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E2" w:rsidRDefault="008E3CE2" w:rsidP="00B64DEC">
      <w:pPr>
        <w:spacing w:after="0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BA2358" w:rsidRDefault="00AA074C" w:rsidP="00AA074C">
      <w:pPr>
        <w:spacing w:after="0"/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EDD2162" wp14:editId="545653B7">
            <wp:extent cx="9982200" cy="68579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578" cy="68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5356" w:type="dxa"/>
        <w:jc w:val="center"/>
        <w:tblLook w:val="04A0" w:firstRow="1" w:lastRow="0" w:firstColumn="1" w:lastColumn="0" w:noHBand="0" w:noVBand="1"/>
      </w:tblPr>
      <w:tblGrid>
        <w:gridCol w:w="3034"/>
        <w:gridCol w:w="2010"/>
        <w:gridCol w:w="1870"/>
        <w:gridCol w:w="3544"/>
        <w:gridCol w:w="4898"/>
      </w:tblGrid>
      <w:tr w:rsidR="001A4C6B" w:rsidTr="00F63DF4">
        <w:trPr>
          <w:jc w:val="center"/>
        </w:trPr>
        <w:tc>
          <w:tcPr>
            <w:tcW w:w="3034" w:type="dxa"/>
          </w:tcPr>
          <w:p w:rsidR="001A4C6B" w:rsidRPr="00CC0CB0" w:rsidRDefault="001A4C6B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"Мы готовы к ГТО" (урок ГТО), в рамках Всероссийского дня здоровья</w:t>
            </w:r>
          </w:p>
        </w:tc>
        <w:tc>
          <w:tcPr>
            <w:tcW w:w="2010" w:type="dxa"/>
          </w:tcPr>
          <w:p w:rsidR="001A4C6B" w:rsidRPr="00CC0CB0" w:rsidRDefault="00CC0CB0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Поселения,</w:t>
            </w:r>
          </w:p>
          <w:p w:rsidR="001A4C6B" w:rsidRPr="00CC0CB0" w:rsidRDefault="001A4C6B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учреждения культуры</w:t>
            </w:r>
          </w:p>
        </w:tc>
        <w:tc>
          <w:tcPr>
            <w:tcW w:w="1870" w:type="dxa"/>
          </w:tcPr>
          <w:p w:rsidR="001A4C6B" w:rsidRPr="00CC0CB0" w:rsidRDefault="009E1182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3C02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3544" w:type="dxa"/>
          </w:tcPr>
          <w:p w:rsidR="001A4C6B" w:rsidRPr="00CC0CB0" w:rsidRDefault="001A4C6B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Проведение урока ГТО в образовательных организациях и мероприятий, посвященных Всероссийскому дню здоровья</w:t>
            </w:r>
          </w:p>
        </w:tc>
        <w:tc>
          <w:tcPr>
            <w:tcW w:w="4898" w:type="dxa"/>
          </w:tcPr>
          <w:p w:rsidR="001A4C6B" w:rsidRPr="00CC0CB0" w:rsidRDefault="001A4C6B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района, отдел образования</w:t>
            </w:r>
          </w:p>
        </w:tc>
      </w:tr>
      <w:tr w:rsidR="005C3C02" w:rsidTr="00F63DF4">
        <w:trPr>
          <w:jc w:val="center"/>
        </w:trPr>
        <w:tc>
          <w:tcPr>
            <w:tcW w:w="3034" w:type="dxa"/>
          </w:tcPr>
          <w:p w:rsidR="005C3C02" w:rsidRPr="00CC0CB0" w:rsidRDefault="005C3C02" w:rsidP="0022186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этап Фестиваля</w:t>
            </w:r>
            <w:r w:rsidRPr="00CC0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ВФСК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ГТО </w:t>
            </w:r>
            <w:r w:rsidRPr="00CC0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 трудовых коллективов</w:t>
            </w:r>
          </w:p>
        </w:tc>
        <w:tc>
          <w:tcPr>
            <w:tcW w:w="2010" w:type="dxa"/>
          </w:tcPr>
          <w:p w:rsidR="005C3C02" w:rsidRPr="00CC0CB0" w:rsidRDefault="005C3C02" w:rsidP="002218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Поселения района</w:t>
            </w:r>
          </w:p>
        </w:tc>
        <w:tc>
          <w:tcPr>
            <w:tcW w:w="1870" w:type="dxa"/>
          </w:tcPr>
          <w:p w:rsidR="005C3C02" w:rsidRPr="00CC0CB0" w:rsidRDefault="005C3C02" w:rsidP="00221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апреля</w:t>
            </w:r>
          </w:p>
        </w:tc>
        <w:tc>
          <w:tcPr>
            <w:tcW w:w="3544" w:type="dxa"/>
          </w:tcPr>
          <w:p w:rsidR="005C3C02" w:rsidRPr="00CC0CB0" w:rsidRDefault="005C3C02" w:rsidP="00221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Проведение I этапа фестиваля ВФСК ГТО среди трудовых коллективов</w:t>
            </w:r>
          </w:p>
        </w:tc>
        <w:tc>
          <w:tcPr>
            <w:tcW w:w="4898" w:type="dxa"/>
          </w:tcPr>
          <w:p w:rsidR="005C3C02" w:rsidRPr="00CC0CB0" w:rsidRDefault="005C3C02" w:rsidP="00221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</w:t>
            </w:r>
          </w:p>
        </w:tc>
      </w:tr>
      <w:tr w:rsidR="007A6F06" w:rsidTr="00F63DF4">
        <w:trPr>
          <w:trHeight w:val="1181"/>
          <w:jc w:val="center"/>
        </w:trPr>
        <w:tc>
          <w:tcPr>
            <w:tcW w:w="3034" w:type="dxa"/>
          </w:tcPr>
          <w:p w:rsidR="007A6F06" w:rsidRPr="00CC0CB0" w:rsidRDefault="007A6F06" w:rsidP="00BA2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="00BA2358">
              <w:rPr>
                <w:rFonts w:ascii="Times New Roman" w:hAnsi="Times New Roman" w:cs="Times New Roman"/>
                <w:sz w:val="24"/>
                <w:szCs w:val="24"/>
              </w:rPr>
              <w:t>всероссийского фестиваля ВФСК ГТО, среди обучающихся общеобразовательных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358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</w:tcPr>
          <w:p w:rsidR="007A6F06" w:rsidRPr="00CC0CB0" w:rsidRDefault="007A6F06" w:rsidP="00BA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BA2358">
              <w:rPr>
                <w:rFonts w:ascii="Times New Roman" w:hAnsi="Times New Roman" w:cs="Times New Roman"/>
                <w:sz w:val="24"/>
                <w:szCs w:val="24"/>
              </w:rPr>
              <w:t xml:space="preserve">Новолеушинская 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CC0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этапа летнего фестиваля ВФСК ГТО, формирование сборной команды района</w:t>
            </w:r>
          </w:p>
        </w:tc>
        <w:tc>
          <w:tcPr>
            <w:tcW w:w="4898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района, отдел образования</w:t>
            </w:r>
          </w:p>
        </w:tc>
      </w:tr>
      <w:tr w:rsidR="00BA2358" w:rsidTr="00F63DF4">
        <w:trPr>
          <w:jc w:val="center"/>
        </w:trPr>
        <w:tc>
          <w:tcPr>
            <w:tcW w:w="3034" w:type="dxa"/>
          </w:tcPr>
          <w:p w:rsidR="00BA2358" w:rsidRPr="00BA2358" w:rsidRDefault="00BA2358" w:rsidP="00636558">
            <w:pPr>
              <w:rPr>
                <w:rFonts w:ascii="Times New Roman" w:hAnsi="Times New Roman" w:cs="Times New Roman"/>
                <w:sz w:val="24"/>
              </w:rPr>
            </w:pPr>
            <w:r w:rsidRPr="00BA2358">
              <w:rPr>
                <w:rFonts w:ascii="Times New Roman" w:hAnsi="Times New Roman" w:cs="Times New Roman"/>
                <w:sz w:val="24"/>
              </w:rPr>
              <w:t>Фестиваль ВФСК ГТО среди семейных команд</w:t>
            </w:r>
          </w:p>
        </w:tc>
        <w:tc>
          <w:tcPr>
            <w:tcW w:w="2010" w:type="dxa"/>
          </w:tcPr>
          <w:p w:rsidR="00BA2358" w:rsidRPr="00BA2358" w:rsidRDefault="00BA2358" w:rsidP="00636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>Поселения,</w:t>
            </w:r>
          </w:p>
          <w:p w:rsidR="00BA2358" w:rsidRPr="00BA2358" w:rsidRDefault="00BA2358" w:rsidP="00636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учреждения культуры</w:t>
            </w:r>
          </w:p>
        </w:tc>
        <w:tc>
          <w:tcPr>
            <w:tcW w:w="1870" w:type="dxa"/>
          </w:tcPr>
          <w:p w:rsidR="00BA2358" w:rsidRPr="00BA2358" w:rsidRDefault="00BA2358" w:rsidP="00636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</w:tc>
        <w:tc>
          <w:tcPr>
            <w:tcW w:w="3544" w:type="dxa"/>
          </w:tcPr>
          <w:p w:rsidR="00BA2358" w:rsidRPr="00BA2358" w:rsidRDefault="00BA2358" w:rsidP="00636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 ВФСК ГТО среди семейных команд</w:t>
            </w:r>
          </w:p>
        </w:tc>
        <w:tc>
          <w:tcPr>
            <w:tcW w:w="4898" w:type="dxa"/>
          </w:tcPr>
          <w:p w:rsidR="00BA2358" w:rsidRPr="00BA2358" w:rsidRDefault="00BA2358" w:rsidP="00636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района, отдел образования</w:t>
            </w: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1E3">
              <w:rPr>
                <w:rFonts w:ascii="Times New Roman" w:hAnsi="Times New Roman" w:cs="Times New Roman"/>
                <w:sz w:val="24"/>
                <w:szCs w:val="24"/>
              </w:rPr>
              <w:t>Акция «Зарядка с чемпионом»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1E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в общеобразовательных организациях Тейковского муниципального района</w:t>
            </w:r>
          </w:p>
        </w:tc>
        <w:tc>
          <w:tcPr>
            <w:tcW w:w="4898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1E3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</w:t>
            </w: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1E3">
              <w:rPr>
                <w:rFonts w:ascii="Times New Roman" w:hAnsi="Times New Roman" w:cs="Times New Roman"/>
                <w:sz w:val="24"/>
                <w:szCs w:val="24"/>
              </w:rPr>
              <w:t>Акция ВФСК ГТО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етняя оздоровительная компания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за ЗОЖ»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бразовательные организации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Прием нормативов комплекса ГТО в летних пришкольных лагерях, организация спартакиады ВФСК ГТО между пришкольными лагерями</w:t>
            </w:r>
          </w:p>
        </w:tc>
        <w:tc>
          <w:tcPr>
            <w:tcW w:w="4898" w:type="dxa"/>
          </w:tcPr>
          <w:p w:rsidR="007A6F06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образования</w:t>
            </w:r>
          </w:p>
          <w:p w:rsidR="007A6F06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F06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F06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этап спартакиады комплекса ГТО среди муниципальных служащих и депутатов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Тейковский район</w:t>
            </w:r>
          </w:p>
        </w:tc>
        <w:tc>
          <w:tcPr>
            <w:tcW w:w="1870" w:type="dxa"/>
          </w:tcPr>
          <w:p w:rsidR="007A6F06" w:rsidRPr="00CC0CB0" w:rsidRDefault="00BA2358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Проведение спартакиады ВФСК ГТО среди сборных команд сотрудников администраций и депутатов</w:t>
            </w:r>
          </w:p>
        </w:tc>
        <w:tc>
          <w:tcPr>
            <w:tcW w:w="4898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политики, отдел образования</w:t>
            </w: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Районный кросс «Займись бегом, сделай первый шаг!»</w:t>
            </w:r>
          </w:p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A6F06" w:rsidRPr="00CC0CB0" w:rsidRDefault="007A6F06" w:rsidP="009E1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Новое Леушино</w:t>
            </w:r>
          </w:p>
        </w:tc>
        <w:tc>
          <w:tcPr>
            <w:tcW w:w="1870" w:type="dxa"/>
          </w:tcPr>
          <w:p w:rsidR="007A6F06" w:rsidRPr="00CC0CB0" w:rsidRDefault="00BA2358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Выполнение нормативов ГТО по кроссу</w:t>
            </w:r>
          </w:p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7A6F06" w:rsidRPr="00CC0CB0" w:rsidRDefault="007A6F06" w:rsidP="009E1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</w:t>
            </w:r>
            <w:proofErr w:type="gramEnd"/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BA2358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ВФСК ГТО в общеобразовательных организациях «ГТО – путь к успеху!» посвященный 90-летию создания исторического Всесоюзного физкультурного комплекса «Готов к труду и обороне»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Поселения района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Проведение Дня здоровья в общеобразовательных организациях</w:t>
            </w:r>
          </w:p>
        </w:tc>
        <w:tc>
          <w:tcPr>
            <w:tcW w:w="4898" w:type="dxa"/>
          </w:tcPr>
          <w:p w:rsidR="007A6F06" w:rsidRPr="00CC0CB0" w:rsidRDefault="00BA2358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политики, отдел образования</w:t>
            </w: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ВФСК ГТО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Тейковский район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Вручение знаков ВФ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СК ГТО по итогам выполнения нормати</w:t>
            </w:r>
            <w:r w:rsidR="00F308D6">
              <w:rPr>
                <w:rFonts w:ascii="Times New Roman" w:hAnsi="Times New Roman" w:cs="Times New Roman"/>
                <w:sz w:val="24"/>
                <w:szCs w:val="24"/>
              </w:rPr>
              <w:t>вов в 2021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4898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политики, отдел образования</w:t>
            </w:r>
          </w:p>
        </w:tc>
      </w:tr>
      <w:tr w:rsidR="007A6F06" w:rsidTr="00F63DF4">
        <w:trPr>
          <w:jc w:val="center"/>
        </w:trPr>
        <w:tc>
          <w:tcPr>
            <w:tcW w:w="3034" w:type="dxa"/>
          </w:tcPr>
          <w:p w:rsidR="007A6F06" w:rsidRPr="00CC0CB0" w:rsidRDefault="007A6F06" w:rsidP="00CC0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Прием нормативов комплекса ГТО по графику муниципального центра тестирования</w:t>
            </w:r>
          </w:p>
        </w:tc>
        <w:tc>
          <w:tcPr>
            <w:tcW w:w="201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еста тестирования</w:t>
            </w:r>
          </w:p>
        </w:tc>
        <w:tc>
          <w:tcPr>
            <w:tcW w:w="1870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нормативов комплекса ГТО населением и </w:t>
            </w:r>
            <w:proofErr w:type="gramStart"/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поданных заявок, заявлений в муниципальный центр тестирования</w:t>
            </w:r>
          </w:p>
        </w:tc>
        <w:tc>
          <w:tcPr>
            <w:tcW w:w="4898" w:type="dxa"/>
          </w:tcPr>
          <w:p w:rsidR="007A6F06" w:rsidRPr="00CC0CB0" w:rsidRDefault="007A6F06" w:rsidP="00CC0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отдел образования</w:t>
            </w:r>
          </w:p>
        </w:tc>
      </w:tr>
    </w:tbl>
    <w:p w:rsidR="00BA2358" w:rsidRDefault="00BA2358" w:rsidP="00F63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DFD" w:rsidRDefault="000C1DFD" w:rsidP="00F63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Областные мероприятия ВФСК ГТО</w:t>
      </w:r>
    </w:p>
    <w:p w:rsidR="00BA2358" w:rsidRDefault="00BA2358" w:rsidP="00F63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356" w:type="dxa"/>
        <w:jc w:val="center"/>
        <w:tblLook w:val="04A0" w:firstRow="1" w:lastRow="0" w:firstColumn="1" w:lastColumn="0" w:noHBand="0" w:noVBand="1"/>
      </w:tblPr>
      <w:tblGrid>
        <w:gridCol w:w="3093"/>
        <w:gridCol w:w="1978"/>
        <w:gridCol w:w="1843"/>
        <w:gridCol w:w="3544"/>
        <w:gridCol w:w="4898"/>
      </w:tblGrid>
      <w:tr w:rsidR="005E7BF8" w:rsidRPr="00225A4D" w:rsidTr="00F63DF4">
        <w:trPr>
          <w:jc w:val="center"/>
        </w:trPr>
        <w:tc>
          <w:tcPr>
            <w:tcW w:w="3093" w:type="dxa"/>
          </w:tcPr>
          <w:p w:rsidR="005E7BF8" w:rsidRPr="00F63DF4" w:rsidRDefault="005E7BF8" w:rsidP="00F6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</w:t>
            </w:r>
            <w:r w:rsidR="00F04CC3"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 зимнего ф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естиваля Физкультурно-спортивного комплекса «Готов к труду и обороне» (ГТО)</w:t>
            </w:r>
          </w:p>
        </w:tc>
        <w:tc>
          <w:tcPr>
            <w:tcW w:w="1978" w:type="dxa"/>
          </w:tcPr>
          <w:p w:rsidR="005E7BF8" w:rsidRPr="00F63DF4" w:rsidRDefault="005E7BF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ДСОЛ КД «Березовая роща»</w:t>
            </w:r>
          </w:p>
        </w:tc>
        <w:tc>
          <w:tcPr>
            <w:tcW w:w="1843" w:type="dxa"/>
          </w:tcPr>
          <w:p w:rsidR="005E7BF8" w:rsidRPr="00F63DF4" w:rsidRDefault="00BA235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544" w:type="dxa"/>
          </w:tcPr>
          <w:p w:rsidR="005E7BF8" w:rsidRPr="00F63DF4" w:rsidRDefault="005E7BF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региональном этапе </w:t>
            </w:r>
            <w:r w:rsidR="00F04CC3" w:rsidRPr="00F63DF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имнего </w:t>
            </w:r>
            <w:r w:rsidR="00F04CC3" w:rsidRPr="00F63DF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естиваля ВФСК ГТО среди команд муниципальных образований Ивановской области</w:t>
            </w:r>
          </w:p>
        </w:tc>
        <w:tc>
          <w:tcPr>
            <w:tcW w:w="4898" w:type="dxa"/>
          </w:tcPr>
          <w:p w:rsidR="005E7BF8" w:rsidRPr="00F63DF4" w:rsidRDefault="003B7C67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67">
              <w:rPr>
                <w:rFonts w:ascii="Times New Roman" w:hAnsi="Times New Roman" w:cs="Times New Roman"/>
                <w:sz w:val="24"/>
                <w:szCs w:val="24"/>
              </w:rPr>
              <w:t xml:space="preserve">ОГБУ «Региональный центр ВФСК ГТО и массового спорта»,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E7BF8" w:rsidRPr="00F63DF4">
              <w:rPr>
                <w:rFonts w:ascii="Times New Roman" w:hAnsi="Times New Roman" w:cs="Times New Roman"/>
                <w:sz w:val="24"/>
                <w:szCs w:val="24"/>
              </w:rPr>
              <w:t>униципальный центр тестирования (МКУ ДО ДЮСШ), отдел культуры, туризма, молодежной и социальной политики администрации Тейковского муниципального района</w:t>
            </w:r>
          </w:p>
        </w:tc>
      </w:tr>
      <w:tr w:rsidR="00E243BD" w:rsidRPr="00225A4D" w:rsidTr="00F63DF4">
        <w:trPr>
          <w:jc w:val="center"/>
        </w:trPr>
        <w:tc>
          <w:tcPr>
            <w:tcW w:w="3093" w:type="dxa"/>
          </w:tcPr>
          <w:p w:rsidR="00E243BD" w:rsidRPr="00F63DF4" w:rsidRDefault="00E243BD" w:rsidP="00F63DF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ВФСК «Готов к труду и обороне» (ГТО) среди трудовых коллективов</w:t>
            </w:r>
          </w:p>
        </w:tc>
        <w:tc>
          <w:tcPr>
            <w:tcW w:w="1978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Иваново</w:t>
            </w:r>
          </w:p>
        </w:tc>
        <w:tc>
          <w:tcPr>
            <w:tcW w:w="1843" w:type="dxa"/>
          </w:tcPr>
          <w:p w:rsidR="00E243BD" w:rsidRPr="00F63DF4" w:rsidRDefault="00BA235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декада</w:t>
            </w:r>
            <w:r w:rsidR="00E243BD" w:rsidRPr="00F63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апреля</w:t>
            </w:r>
          </w:p>
        </w:tc>
        <w:tc>
          <w:tcPr>
            <w:tcW w:w="3544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ВФСК ГТО среди трудовых коллективов</w:t>
            </w:r>
          </w:p>
        </w:tc>
        <w:tc>
          <w:tcPr>
            <w:tcW w:w="4898" w:type="dxa"/>
          </w:tcPr>
          <w:p w:rsidR="00E243BD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ОГБУ «Региональный центр ВФСК ГТО и массового спорта», муниципальный центр тестирования (МКУ ДО ДЮСШ), отдел культуры, туризма, молодежной и социальной политики</w:t>
            </w:r>
          </w:p>
          <w:p w:rsidR="003B7C67" w:rsidRPr="00F63DF4" w:rsidRDefault="003B7C67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3BD" w:rsidTr="00F63DF4">
        <w:trPr>
          <w:jc w:val="center"/>
        </w:trPr>
        <w:tc>
          <w:tcPr>
            <w:tcW w:w="3093" w:type="dxa"/>
          </w:tcPr>
          <w:p w:rsidR="00E243BD" w:rsidRPr="00F63DF4" w:rsidRDefault="00BA2358" w:rsidP="00F6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Pr="00CC0CB0"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всероссийского фестиваля ВФСК ГТО, среди обучающихся общеобразовательных организаций</w:t>
            </w:r>
          </w:p>
        </w:tc>
        <w:tc>
          <w:tcPr>
            <w:tcW w:w="1978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1843" w:type="dxa"/>
          </w:tcPr>
          <w:p w:rsidR="00E243BD" w:rsidRPr="00F63DF4" w:rsidRDefault="00BA235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7C67" w:rsidRPr="003B7C67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544" w:type="dxa"/>
          </w:tcPr>
          <w:p w:rsidR="00E243BD" w:rsidRPr="00F63DF4" w:rsidRDefault="00E243BD" w:rsidP="00BA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F04CC3" w:rsidRPr="00F63D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358">
              <w:rPr>
                <w:rFonts w:ascii="Times New Roman" w:hAnsi="Times New Roman" w:cs="Times New Roman"/>
                <w:sz w:val="24"/>
                <w:szCs w:val="24"/>
              </w:rPr>
              <w:t>2 этапе всероссийского фестиваля ВФСК ГТО, среди обучающихся общеобразовательных организаций</w:t>
            </w:r>
          </w:p>
        </w:tc>
        <w:tc>
          <w:tcPr>
            <w:tcW w:w="4898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Муниципальный центр тестирования (МКУ ДО ДЮСШ), отдел культуры, туризма, молодежной и социальной политики, отдел образования</w:t>
            </w:r>
          </w:p>
        </w:tc>
      </w:tr>
      <w:tr w:rsidR="00BA2358" w:rsidTr="00F63DF4">
        <w:trPr>
          <w:jc w:val="center"/>
        </w:trPr>
        <w:tc>
          <w:tcPr>
            <w:tcW w:w="3093" w:type="dxa"/>
          </w:tcPr>
          <w:p w:rsidR="00BA2358" w:rsidRDefault="00BA2358" w:rsidP="00F6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58">
              <w:rPr>
                <w:rFonts w:ascii="Times New Roman" w:hAnsi="Times New Roman" w:cs="Times New Roman"/>
                <w:sz w:val="24"/>
              </w:rPr>
              <w:t>Фестиваль ВФСК ГТО среди семейных команд</w:t>
            </w:r>
          </w:p>
        </w:tc>
        <w:tc>
          <w:tcPr>
            <w:tcW w:w="1978" w:type="dxa"/>
          </w:tcPr>
          <w:p w:rsidR="00BA2358" w:rsidRPr="00F63DF4" w:rsidRDefault="008C35EF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A2358">
              <w:rPr>
                <w:rFonts w:ascii="Times New Roman" w:hAnsi="Times New Roman" w:cs="Times New Roman"/>
                <w:sz w:val="24"/>
                <w:szCs w:val="24"/>
              </w:rPr>
              <w:t>. Иваново</w:t>
            </w:r>
          </w:p>
        </w:tc>
        <w:tc>
          <w:tcPr>
            <w:tcW w:w="1843" w:type="dxa"/>
          </w:tcPr>
          <w:p w:rsidR="00BA2358" w:rsidRDefault="00BA235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</w:tcPr>
          <w:p w:rsidR="00BA2358" w:rsidRPr="00F63DF4" w:rsidRDefault="00BA2358" w:rsidP="00BA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2 этапе</w:t>
            </w:r>
            <w:r w:rsidRPr="00BA2358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Фестиваля ВФСК ГТО среди семейных команд</w:t>
            </w:r>
          </w:p>
        </w:tc>
        <w:tc>
          <w:tcPr>
            <w:tcW w:w="4898" w:type="dxa"/>
          </w:tcPr>
          <w:p w:rsidR="00BA2358" w:rsidRPr="00F63DF4" w:rsidRDefault="00BA2358" w:rsidP="007D6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ОГБУ «</w:t>
            </w:r>
            <w:r w:rsidR="007D6F81" w:rsidRPr="003B7C67">
              <w:rPr>
                <w:rFonts w:ascii="Times New Roman" w:hAnsi="Times New Roman" w:cs="Times New Roman"/>
                <w:sz w:val="24"/>
                <w:szCs w:val="24"/>
              </w:rPr>
              <w:t>Региональный центр ВФСК ГТО и массового спорта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», Муниципальный центр тестирования (МКУ ДО ДЮСШ), отдел культуры, туризма, молодежной и социальной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отдел образования</w:t>
            </w:r>
          </w:p>
        </w:tc>
      </w:tr>
      <w:tr w:rsidR="00E243BD" w:rsidTr="00F63DF4">
        <w:trPr>
          <w:jc w:val="center"/>
        </w:trPr>
        <w:tc>
          <w:tcPr>
            <w:tcW w:w="3093" w:type="dxa"/>
          </w:tcPr>
          <w:p w:rsidR="00E243BD" w:rsidRPr="00F63DF4" w:rsidRDefault="00E243BD" w:rsidP="00F6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Региональный этап спартакиады комплекса ГТО среди государственных и муниципальных служащих Ивановской области</w:t>
            </w:r>
          </w:p>
        </w:tc>
        <w:tc>
          <w:tcPr>
            <w:tcW w:w="1978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1843" w:type="dxa"/>
          </w:tcPr>
          <w:p w:rsidR="00E243BD" w:rsidRPr="00F63DF4" w:rsidRDefault="00BA2358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Участие в спартакиаде ВФСК ГТО среди сборных команд сотрудников администраций</w:t>
            </w:r>
          </w:p>
        </w:tc>
        <w:tc>
          <w:tcPr>
            <w:tcW w:w="4898" w:type="dxa"/>
          </w:tcPr>
          <w:p w:rsidR="00E243BD" w:rsidRPr="00F63DF4" w:rsidRDefault="00E243BD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ОГБУ </w:t>
            </w:r>
            <w:proofErr w:type="gramStart"/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7D6F81" w:rsidRPr="003B7C67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proofErr w:type="gramEnd"/>
            <w:r w:rsidR="007D6F81" w:rsidRPr="003B7C67">
              <w:rPr>
                <w:rFonts w:ascii="Times New Roman" w:hAnsi="Times New Roman" w:cs="Times New Roman"/>
                <w:sz w:val="24"/>
                <w:szCs w:val="24"/>
              </w:rPr>
              <w:t xml:space="preserve"> центр ВФСК ГТО и массового спорта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», Муниципальный центр тестирования (МКУ ДО ДЮСШ), отдел культуры, туризма, молодежной и социальной политики</w:t>
            </w:r>
          </w:p>
        </w:tc>
      </w:tr>
      <w:tr w:rsidR="008C35EF" w:rsidTr="00F63DF4">
        <w:trPr>
          <w:jc w:val="center"/>
        </w:trPr>
        <w:tc>
          <w:tcPr>
            <w:tcW w:w="3093" w:type="dxa"/>
          </w:tcPr>
          <w:p w:rsidR="008C35EF" w:rsidRPr="00F63DF4" w:rsidRDefault="008C35EF" w:rsidP="00F63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ВФСК ГТО в общеобразовательных организациях «ГТО – путь к успеху!» посвященный 90-летию создания исторического Всесоюзного физкультурного комплекса «Готов к труду и обороне»</w:t>
            </w:r>
          </w:p>
        </w:tc>
        <w:tc>
          <w:tcPr>
            <w:tcW w:w="1978" w:type="dxa"/>
          </w:tcPr>
          <w:p w:rsidR="008C35EF" w:rsidRPr="00F63DF4" w:rsidRDefault="008C35EF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1843" w:type="dxa"/>
          </w:tcPr>
          <w:p w:rsidR="008C35EF" w:rsidRDefault="008C35EF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</w:tcPr>
          <w:p w:rsidR="008C35EF" w:rsidRPr="00F63DF4" w:rsidRDefault="008C35EF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Творческий конкурс ВФСК ГТО в общеобразовательных организациях «ГТО – путь к успеху!» посвященный 90-летию создания исторического Всесоюзного физкультурного комплекса «Готов к труду и обороне</w:t>
            </w:r>
          </w:p>
        </w:tc>
        <w:tc>
          <w:tcPr>
            <w:tcW w:w="4898" w:type="dxa"/>
          </w:tcPr>
          <w:p w:rsidR="008C35EF" w:rsidRPr="00F63DF4" w:rsidRDefault="008C35EF" w:rsidP="00D71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ОГБУ </w:t>
            </w:r>
            <w:proofErr w:type="gramStart"/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63DF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7D6F81" w:rsidRPr="003B7C67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proofErr w:type="gramEnd"/>
            <w:r w:rsidR="007D6F81" w:rsidRPr="003B7C67">
              <w:rPr>
                <w:rFonts w:ascii="Times New Roman" w:hAnsi="Times New Roman" w:cs="Times New Roman"/>
                <w:sz w:val="24"/>
                <w:szCs w:val="24"/>
              </w:rPr>
              <w:t xml:space="preserve"> центр ВФСК ГТО и массового спорта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», Муниципальный центр тестирования (МКУ ДО ДЮСШ), отдел культуры, туризма, молодежной и социальной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3DF4">
              <w:rPr>
                <w:rFonts w:ascii="Times New Roman" w:hAnsi="Times New Roman" w:cs="Times New Roman"/>
                <w:sz w:val="24"/>
                <w:szCs w:val="24"/>
              </w:rPr>
              <w:t>отдел образования</w:t>
            </w:r>
          </w:p>
        </w:tc>
      </w:tr>
    </w:tbl>
    <w:p w:rsidR="005E7BF8" w:rsidRDefault="005E7BF8" w:rsidP="00D718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DFD" w:rsidRPr="0008140F" w:rsidRDefault="000C1DFD" w:rsidP="00D718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C1DFD" w:rsidRPr="0008140F" w:rsidSect="0082048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738" w:rsidRDefault="001D7738" w:rsidP="000C1DFD">
      <w:pPr>
        <w:spacing w:after="0" w:line="240" w:lineRule="auto"/>
      </w:pPr>
      <w:r>
        <w:separator/>
      </w:r>
    </w:p>
  </w:endnote>
  <w:endnote w:type="continuationSeparator" w:id="0">
    <w:p w:rsidR="001D7738" w:rsidRDefault="001D7738" w:rsidP="000C1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738" w:rsidRDefault="001D7738" w:rsidP="000C1DFD">
      <w:pPr>
        <w:spacing w:after="0" w:line="240" w:lineRule="auto"/>
      </w:pPr>
      <w:r>
        <w:separator/>
      </w:r>
    </w:p>
  </w:footnote>
  <w:footnote w:type="continuationSeparator" w:id="0">
    <w:p w:rsidR="001D7738" w:rsidRDefault="001D7738" w:rsidP="000C1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E4F2B"/>
    <w:multiLevelType w:val="hybridMultilevel"/>
    <w:tmpl w:val="E1E00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0F"/>
    <w:rsid w:val="00004123"/>
    <w:rsid w:val="000207D8"/>
    <w:rsid w:val="00023FD3"/>
    <w:rsid w:val="00026B2A"/>
    <w:rsid w:val="00030FDD"/>
    <w:rsid w:val="00046AAA"/>
    <w:rsid w:val="00072B03"/>
    <w:rsid w:val="0008140F"/>
    <w:rsid w:val="000C081B"/>
    <w:rsid w:val="000C1DFD"/>
    <w:rsid w:val="000E1146"/>
    <w:rsid w:val="000F0341"/>
    <w:rsid w:val="000F6CF6"/>
    <w:rsid w:val="00106A9B"/>
    <w:rsid w:val="00115523"/>
    <w:rsid w:val="00141053"/>
    <w:rsid w:val="00165C14"/>
    <w:rsid w:val="001867CF"/>
    <w:rsid w:val="001A4C6B"/>
    <w:rsid w:val="001B27C1"/>
    <w:rsid w:val="001D558E"/>
    <w:rsid w:val="001D716D"/>
    <w:rsid w:val="001D7738"/>
    <w:rsid w:val="002063E3"/>
    <w:rsid w:val="00212A7E"/>
    <w:rsid w:val="00225A4D"/>
    <w:rsid w:val="00240BDC"/>
    <w:rsid w:val="0024316E"/>
    <w:rsid w:val="0027036C"/>
    <w:rsid w:val="002854A1"/>
    <w:rsid w:val="002A45C1"/>
    <w:rsid w:val="002E47B1"/>
    <w:rsid w:val="002E5204"/>
    <w:rsid w:val="002F1C29"/>
    <w:rsid w:val="00307430"/>
    <w:rsid w:val="00317589"/>
    <w:rsid w:val="00321C40"/>
    <w:rsid w:val="0033379B"/>
    <w:rsid w:val="003931A7"/>
    <w:rsid w:val="003A1E96"/>
    <w:rsid w:val="003B7C67"/>
    <w:rsid w:val="003B7EB0"/>
    <w:rsid w:val="003D0056"/>
    <w:rsid w:val="003D1822"/>
    <w:rsid w:val="003E4C16"/>
    <w:rsid w:val="00410C74"/>
    <w:rsid w:val="00413125"/>
    <w:rsid w:val="00453998"/>
    <w:rsid w:val="00481253"/>
    <w:rsid w:val="004B2281"/>
    <w:rsid w:val="004B4859"/>
    <w:rsid w:val="004B6BC5"/>
    <w:rsid w:val="004F3650"/>
    <w:rsid w:val="004F409F"/>
    <w:rsid w:val="005052E0"/>
    <w:rsid w:val="0053195A"/>
    <w:rsid w:val="00536ED5"/>
    <w:rsid w:val="005C3C02"/>
    <w:rsid w:val="005C4966"/>
    <w:rsid w:val="005E7BF8"/>
    <w:rsid w:val="005F180D"/>
    <w:rsid w:val="005F5610"/>
    <w:rsid w:val="00601AB4"/>
    <w:rsid w:val="0062605E"/>
    <w:rsid w:val="00641930"/>
    <w:rsid w:val="00647879"/>
    <w:rsid w:val="00651954"/>
    <w:rsid w:val="00661DC5"/>
    <w:rsid w:val="006A022F"/>
    <w:rsid w:val="006C51E3"/>
    <w:rsid w:val="006D6D7D"/>
    <w:rsid w:val="006E18EC"/>
    <w:rsid w:val="006E54FA"/>
    <w:rsid w:val="006F14DB"/>
    <w:rsid w:val="007105C4"/>
    <w:rsid w:val="00713E40"/>
    <w:rsid w:val="00717916"/>
    <w:rsid w:val="007214E4"/>
    <w:rsid w:val="007500BB"/>
    <w:rsid w:val="007565F5"/>
    <w:rsid w:val="007704D2"/>
    <w:rsid w:val="00770932"/>
    <w:rsid w:val="007A6F06"/>
    <w:rsid w:val="007D38C6"/>
    <w:rsid w:val="007D6F81"/>
    <w:rsid w:val="00803D9D"/>
    <w:rsid w:val="008062D6"/>
    <w:rsid w:val="0082048B"/>
    <w:rsid w:val="00827AC3"/>
    <w:rsid w:val="0085657B"/>
    <w:rsid w:val="00871723"/>
    <w:rsid w:val="0088240F"/>
    <w:rsid w:val="008A1A0C"/>
    <w:rsid w:val="008C35EF"/>
    <w:rsid w:val="008E112C"/>
    <w:rsid w:val="008E3CE2"/>
    <w:rsid w:val="00913DA3"/>
    <w:rsid w:val="0097296F"/>
    <w:rsid w:val="00984983"/>
    <w:rsid w:val="009A5843"/>
    <w:rsid w:val="009B0B3F"/>
    <w:rsid w:val="009C27E3"/>
    <w:rsid w:val="009C2C44"/>
    <w:rsid w:val="009C315E"/>
    <w:rsid w:val="009E1182"/>
    <w:rsid w:val="00A13F08"/>
    <w:rsid w:val="00A16078"/>
    <w:rsid w:val="00A42013"/>
    <w:rsid w:val="00A55D28"/>
    <w:rsid w:val="00A70345"/>
    <w:rsid w:val="00A7277B"/>
    <w:rsid w:val="00A8191D"/>
    <w:rsid w:val="00AA074C"/>
    <w:rsid w:val="00AB4D0D"/>
    <w:rsid w:val="00AD0492"/>
    <w:rsid w:val="00AF3287"/>
    <w:rsid w:val="00AF515B"/>
    <w:rsid w:val="00B3630B"/>
    <w:rsid w:val="00B44C4A"/>
    <w:rsid w:val="00B64DEC"/>
    <w:rsid w:val="00B837B1"/>
    <w:rsid w:val="00B91BFB"/>
    <w:rsid w:val="00BA2358"/>
    <w:rsid w:val="00BD5F77"/>
    <w:rsid w:val="00C162BA"/>
    <w:rsid w:val="00C306BF"/>
    <w:rsid w:val="00C420D8"/>
    <w:rsid w:val="00C85DA9"/>
    <w:rsid w:val="00CB01E7"/>
    <w:rsid w:val="00CB381D"/>
    <w:rsid w:val="00CB6A2E"/>
    <w:rsid w:val="00CC0CB0"/>
    <w:rsid w:val="00CD7CA9"/>
    <w:rsid w:val="00CF6963"/>
    <w:rsid w:val="00D0238A"/>
    <w:rsid w:val="00D0725E"/>
    <w:rsid w:val="00D218F1"/>
    <w:rsid w:val="00D32E4B"/>
    <w:rsid w:val="00D36BAF"/>
    <w:rsid w:val="00D71839"/>
    <w:rsid w:val="00D82710"/>
    <w:rsid w:val="00D948F6"/>
    <w:rsid w:val="00DB0E36"/>
    <w:rsid w:val="00DD1D2D"/>
    <w:rsid w:val="00DE4BDE"/>
    <w:rsid w:val="00E243BD"/>
    <w:rsid w:val="00E83685"/>
    <w:rsid w:val="00EA1C4E"/>
    <w:rsid w:val="00EA276A"/>
    <w:rsid w:val="00EA717F"/>
    <w:rsid w:val="00ED0A9F"/>
    <w:rsid w:val="00F04CC3"/>
    <w:rsid w:val="00F05D30"/>
    <w:rsid w:val="00F1737C"/>
    <w:rsid w:val="00F308D6"/>
    <w:rsid w:val="00F46D65"/>
    <w:rsid w:val="00F50EA0"/>
    <w:rsid w:val="00F63DF4"/>
    <w:rsid w:val="00F659FB"/>
    <w:rsid w:val="00F70217"/>
    <w:rsid w:val="00F8290C"/>
    <w:rsid w:val="00FA43A2"/>
    <w:rsid w:val="00FB12F8"/>
    <w:rsid w:val="00FB1EE7"/>
    <w:rsid w:val="00FB3E8A"/>
    <w:rsid w:val="00FC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14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1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DFD"/>
  </w:style>
  <w:style w:type="paragraph" w:styleId="a9">
    <w:name w:val="footer"/>
    <w:basedOn w:val="a"/>
    <w:link w:val="aa"/>
    <w:uiPriority w:val="99"/>
    <w:unhideWhenUsed/>
    <w:rsid w:val="000C1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D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14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1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DFD"/>
  </w:style>
  <w:style w:type="paragraph" w:styleId="a9">
    <w:name w:val="footer"/>
    <w:basedOn w:val="a"/>
    <w:link w:val="aa"/>
    <w:uiPriority w:val="99"/>
    <w:unhideWhenUsed/>
    <w:rsid w:val="000C1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F76A7-0224-4B7D-B7BD-72B73AB2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902</Words>
  <Characters>5143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КАЛЕНДАРНЫЙ ПЛАН</vt:lpstr>
      <vt:lpstr>Мероприятий Всероссийского физкультурно-спортивного комплекса</vt:lpstr>
      <vt:lpstr>«Готов к труду и обороне» и массовых пропагандистских акций по продвижению ВФСК </vt:lpstr>
      <vt:lpstr>Тейковского муниципального района</vt:lpstr>
      <vt:lpstr>НА 2021 ГОД</vt:lpstr>
      <vt:lpstr/>
    </vt:vector>
  </TitlesOfParts>
  <Company/>
  <LinksUpToDate>false</LinksUpToDate>
  <CharactersWithSpaces>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User-78</cp:lastModifiedBy>
  <cp:revision>20</cp:revision>
  <cp:lastPrinted>2018-02-07T07:16:00Z</cp:lastPrinted>
  <dcterms:created xsi:type="dcterms:W3CDTF">2019-02-05T09:55:00Z</dcterms:created>
  <dcterms:modified xsi:type="dcterms:W3CDTF">2021-02-16T06:39:00Z</dcterms:modified>
</cp:coreProperties>
</file>